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9CDF" w14:textId="36D062B2" w:rsidR="006A68AE" w:rsidRDefault="006A68AE" w:rsidP="006A68AE">
      <w:pPr>
        <w:spacing w:line="240" w:lineRule="auto"/>
        <w:rPr>
          <w:b/>
          <w:bCs/>
          <w:strike/>
          <w:sz w:val="28"/>
          <w:szCs w:val="28"/>
        </w:rPr>
      </w:pPr>
      <w:r w:rsidRPr="00A06BFE">
        <w:rPr>
          <w:b/>
          <w:bCs/>
          <w:sz w:val="28"/>
          <w:szCs w:val="28"/>
        </w:rPr>
        <w:t>A conversation with ourselves</w:t>
      </w:r>
      <w:r>
        <w:rPr>
          <w:b/>
          <w:bCs/>
          <w:sz w:val="28"/>
          <w:szCs w:val="28"/>
        </w:rPr>
        <w:t>: r</w:t>
      </w:r>
      <w:r w:rsidRPr="7ADC2F0F">
        <w:rPr>
          <w:b/>
          <w:bCs/>
          <w:sz w:val="28"/>
          <w:szCs w:val="28"/>
        </w:rPr>
        <w:t xml:space="preserve">eflecting on </w:t>
      </w:r>
      <w:r>
        <w:rPr>
          <w:b/>
          <w:bCs/>
          <w:sz w:val="28"/>
          <w:szCs w:val="28"/>
        </w:rPr>
        <w:t>our</w:t>
      </w:r>
      <w:r w:rsidRPr="7ADC2F0F">
        <w:rPr>
          <w:b/>
          <w:bCs/>
          <w:sz w:val="28"/>
          <w:szCs w:val="28"/>
        </w:rPr>
        <w:t xml:space="preserve"> professions, the systems we work in and our roles within it.</w:t>
      </w:r>
    </w:p>
    <w:p w14:paraId="335E1E55" w14:textId="77777777" w:rsidR="006A68AE" w:rsidRDefault="006A68AE" w:rsidP="006A68AE">
      <w:pPr>
        <w:rPr>
          <w:b/>
          <w:bCs/>
          <w:sz w:val="28"/>
          <w:szCs w:val="28"/>
        </w:rPr>
      </w:pPr>
    </w:p>
    <w:p w14:paraId="45CEB99F" w14:textId="4B6C9020" w:rsidR="00574E19" w:rsidRPr="00574E19" w:rsidRDefault="00885431" w:rsidP="008D3F2C">
      <w:pPr>
        <w:spacing w:line="240" w:lineRule="auto"/>
        <w:rPr>
          <w:b/>
        </w:rPr>
      </w:pPr>
      <w:r>
        <w:rPr>
          <w:b/>
        </w:rPr>
        <w:t>Skeleton</w:t>
      </w:r>
      <w:r w:rsidR="00325C4A">
        <w:rPr>
          <w:b/>
        </w:rPr>
        <w:t xml:space="preserve"> session outline</w:t>
      </w:r>
    </w:p>
    <w:p w14:paraId="5E707AF6" w14:textId="77777777" w:rsidR="00574E19" w:rsidRDefault="00574E19" w:rsidP="008D3F2C">
      <w:pPr>
        <w:spacing w:line="240" w:lineRule="auto"/>
        <w:rPr>
          <w:b/>
        </w:rPr>
      </w:pPr>
    </w:p>
    <w:p w14:paraId="2C11F1EB" w14:textId="77777777" w:rsidR="00D603FE" w:rsidRPr="00574E19" w:rsidRDefault="00D603FE" w:rsidP="008D3F2C">
      <w:pPr>
        <w:spacing w:line="240" w:lineRule="auto"/>
        <w:rPr>
          <w:b/>
        </w:rPr>
      </w:pPr>
    </w:p>
    <w:p w14:paraId="0A0FFAE0" w14:textId="08ED2899" w:rsidR="00D603FE" w:rsidRDefault="00D603FE" w:rsidP="00D603FE">
      <w:pPr>
        <w:spacing w:line="240" w:lineRule="auto"/>
        <w:rPr>
          <w:b/>
        </w:rPr>
      </w:pPr>
      <w:r w:rsidRPr="00D603FE">
        <w:rPr>
          <w:b/>
        </w:rPr>
        <w:t>Very simply:</w:t>
      </w:r>
    </w:p>
    <w:p w14:paraId="7203F24E" w14:textId="097863E0" w:rsidR="00D603FE" w:rsidRPr="00D603FE" w:rsidRDefault="00D603FE" w:rsidP="00D603FE">
      <w:pPr>
        <w:pStyle w:val="ListParagraph"/>
        <w:numPr>
          <w:ilvl w:val="0"/>
          <w:numId w:val="1"/>
        </w:numPr>
        <w:spacing w:line="240" w:lineRule="auto"/>
        <w:rPr>
          <w:bCs/>
        </w:rPr>
      </w:pPr>
      <w:r w:rsidRPr="00D603FE">
        <w:rPr>
          <w:bCs/>
        </w:rPr>
        <w:t>Establish context</w:t>
      </w:r>
    </w:p>
    <w:p w14:paraId="0D70F7DA" w14:textId="6A9C3EFF" w:rsidR="00D603FE" w:rsidRPr="00D603FE" w:rsidRDefault="00D603FE" w:rsidP="00D603FE">
      <w:pPr>
        <w:pStyle w:val="ListParagraph"/>
        <w:numPr>
          <w:ilvl w:val="0"/>
          <w:numId w:val="1"/>
        </w:numPr>
        <w:spacing w:line="240" w:lineRule="auto"/>
        <w:rPr>
          <w:bCs/>
        </w:rPr>
      </w:pPr>
      <w:r w:rsidRPr="00D603FE">
        <w:rPr>
          <w:bCs/>
        </w:rPr>
        <w:t>Present statements</w:t>
      </w:r>
    </w:p>
    <w:p w14:paraId="6EAC75C0" w14:textId="0729A670" w:rsidR="00D603FE" w:rsidRPr="00D603FE" w:rsidRDefault="00D603FE" w:rsidP="00D603FE">
      <w:pPr>
        <w:pStyle w:val="ListParagraph"/>
        <w:numPr>
          <w:ilvl w:val="0"/>
          <w:numId w:val="1"/>
        </w:numPr>
        <w:spacing w:line="240" w:lineRule="auto"/>
        <w:rPr>
          <w:bCs/>
        </w:rPr>
      </w:pPr>
      <w:r w:rsidRPr="00D603FE">
        <w:rPr>
          <w:bCs/>
        </w:rPr>
        <w:t>Gather feedback</w:t>
      </w:r>
    </w:p>
    <w:p w14:paraId="32E4E7A3" w14:textId="77777777" w:rsidR="00D603FE" w:rsidRPr="00D603FE" w:rsidRDefault="00D603FE" w:rsidP="00D603FE">
      <w:pPr>
        <w:spacing w:line="240" w:lineRule="auto"/>
        <w:rPr>
          <w:bCs/>
        </w:rPr>
      </w:pPr>
    </w:p>
    <w:p w14:paraId="221827C9" w14:textId="77777777" w:rsidR="00D603FE" w:rsidRPr="00D603FE" w:rsidRDefault="00D603FE" w:rsidP="00D603FE">
      <w:pPr>
        <w:spacing w:line="240" w:lineRule="auto"/>
        <w:rPr>
          <w:bCs/>
        </w:rPr>
      </w:pPr>
    </w:p>
    <w:p w14:paraId="0C6CEB55" w14:textId="5906589F" w:rsidR="00D603FE" w:rsidRPr="00D603FE" w:rsidRDefault="00D603FE" w:rsidP="00D603FE">
      <w:pPr>
        <w:spacing w:line="240" w:lineRule="auto"/>
        <w:rPr>
          <w:b/>
        </w:rPr>
      </w:pPr>
      <w:r w:rsidRPr="00D603FE">
        <w:rPr>
          <w:b/>
        </w:rPr>
        <w:t>Establish context:</w:t>
      </w:r>
    </w:p>
    <w:p w14:paraId="498CCBAF" w14:textId="29512776" w:rsidR="00D603FE" w:rsidRPr="00D603FE" w:rsidRDefault="00D603FE" w:rsidP="00D603FE">
      <w:pPr>
        <w:pStyle w:val="ListParagraph"/>
        <w:numPr>
          <w:ilvl w:val="0"/>
          <w:numId w:val="2"/>
        </w:numPr>
        <w:spacing w:line="240" w:lineRule="auto"/>
        <w:rPr>
          <w:bCs/>
        </w:rPr>
      </w:pPr>
      <w:r w:rsidRPr="00D603FE">
        <w:rPr>
          <w:bCs/>
        </w:rPr>
        <w:t>the statements are presented as points of reflection and discussion, not as fact</w:t>
      </w:r>
    </w:p>
    <w:p w14:paraId="396ECE11" w14:textId="5671558B" w:rsidR="00D603FE" w:rsidRPr="00D603FE" w:rsidRDefault="00D603FE" w:rsidP="00D603FE">
      <w:pPr>
        <w:pStyle w:val="ListParagraph"/>
        <w:numPr>
          <w:ilvl w:val="0"/>
          <w:numId w:val="2"/>
        </w:numPr>
        <w:spacing w:line="240" w:lineRule="auto"/>
        <w:rPr>
          <w:bCs/>
        </w:rPr>
      </w:pPr>
      <w:r w:rsidRPr="00D603FE">
        <w:rPr>
          <w:bCs/>
        </w:rPr>
        <w:t xml:space="preserve">the usefulness of seeing all </w:t>
      </w:r>
      <w:r w:rsidR="00D66260">
        <w:rPr>
          <w:bCs/>
        </w:rPr>
        <w:t xml:space="preserve">statements </w:t>
      </w:r>
      <w:r w:rsidRPr="00D603FE">
        <w:rPr>
          <w:bCs/>
        </w:rPr>
        <w:t xml:space="preserve">from </w:t>
      </w:r>
      <w:r w:rsidR="008F5D12">
        <w:rPr>
          <w:bCs/>
        </w:rPr>
        <w:t>“</w:t>
      </w:r>
      <w:r w:rsidRPr="00D603FE">
        <w:rPr>
          <w:bCs/>
        </w:rPr>
        <w:t>both-and</w:t>
      </w:r>
      <w:r w:rsidR="008F5D12">
        <w:rPr>
          <w:bCs/>
        </w:rPr>
        <w:t>”</w:t>
      </w:r>
      <w:r w:rsidRPr="00D603FE">
        <w:rPr>
          <w:bCs/>
        </w:rPr>
        <w:t xml:space="preserve"> perspectives</w:t>
      </w:r>
    </w:p>
    <w:p w14:paraId="6AE445AE" w14:textId="6F08D0D8" w:rsidR="00D603FE" w:rsidRPr="00D603FE" w:rsidRDefault="00D603FE" w:rsidP="00D603FE">
      <w:pPr>
        <w:pStyle w:val="ListParagraph"/>
        <w:numPr>
          <w:ilvl w:val="0"/>
          <w:numId w:val="2"/>
        </w:numPr>
        <w:spacing w:line="240" w:lineRule="auto"/>
        <w:rPr>
          <w:bCs/>
        </w:rPr>
      </w:pPr>
      <w:r w:rsidRPr="00D603FE">
        <w:rPr>
          <w:bCs/>
        </w:rPr>
        <w:t>participants do not have to agree with all / any of the</w:t>
      </w:r>
      <w:r w:rsidR="00436E1E">
        <w:rPr>
          <w:bCs/>
        </w:rPr>
        <w:t xml:space="preserve"> statements</w:t>
      </w:r>
    </w:p>
    <w:p w14:paraId="52520671" w14:textId="09720193" w:rsidR="00D603FE" w:rsidRPr="00D603FE" w:rsidRDefault="00D603FE" w:rsidP="00D603FE">
      <w:pPr>
        <w:pStyle w:val="ListParagraph"/>
        <w:numPr>
          <w:ilvl w:val="0"/>
          <w:numId w:val="2"/>
        </w:numPr>
        <w:spacing w:line="240" w:lineRule="auto"/>
        <w:rPr>
          <w:bCs/>
        </w:rPr>
      </w:pPr>
      <w:r w:rsidRPr="00D603FE">
        <w:rPr>
          <w:bCs/>
        </w:rPr>
        <w:t>the</w:t>
      </w:r>
      <w:r w:rsidR="00436E1E">
        <w:rPr>
          <w:bCs/>
        </w:rPr>
        <w:t xml:space="preserve"> statements</w:t>
      </w:r>
      <w:r w:rsidRPr="00D603FE">
        <w:rPr>
          <w:bCs/>
        </w:rPr>
        <w:t xml:space="preserve"> are not presented as a complete or final list</w:t>
      </w:r>
    </w:p>
    <w:p w14:paraId="2FCDFBFC" w14:textId="77777777" w:rsidR="00D603FE" w:rsidRPr="00D603FE" w:rsidRDefault="00D603FE" w:rsidP="00D603FE">
      <w:pPr>
        <w:spacing w:line="240" w:lineRule="auto"/>
        <w:rPr>
          <w:bCs/>
        </w:rPr>
      </w:pPr>
    </w:p>
    <w:p w14:paraId="0C48D1B6" w14:textId="77777777" w:rsidR="00D603FE" w:rsidRPr="00D603FE" w:rsidRDefault="00D603FE" w:rsidP="00D603FE">
      <w:pPr>
        <w:spacing w:line="240" w:lineRule="auto"/>
        <w:rPr>
          <w:bCs/>
        </w:rPr>
      </w:pPr>
    </w:p>
    <w:p w14:paraId="60A1DA74" w14:textId="77777777" w:rsidR="00D603FE" w:rsidRPr="00D603FE" w:rsidRDefault="00D603FE" w:rsidP="00D603FE">
      <w:pPr>
        <w:spacing w:line="240" w:lineRule="auto"/>
        <w:rPr>
          <w:b/>
        </w:rPr>
      </w:pPr>
      <w:r w:rsidRPr="00D603FE">
        <w:rPr>
          <w:b/>
        </w:rPr>
        <w:t>Present statements:</w:t>
      </w:r>
    </w:p>
    <w:p w14:paraId="40BD6ADB" w14:textId="31FEEBC1" w:rsidR="00376CF9" w:rsidRDefault="00376CF9" w:rsidP="00D603FE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>Bring whole group up to speed with the statements, e.g. read then out to group (see slide</w:t>
      </w:r>
      <w:r w:rsidR="00EF28E6">
        <w:rPr>
          <w:bCs/>
        </w:rPr>
        <w:t xml:space="preserve"> deck</w:t>
      </w:r>
      <w:r>
        <w:rPr>
          <w:bCs/>
        </w:rPr>
        <w:t>).</w:t>
      </w:r>
    </w:p>
    <w:p w14:paraId="3C467BD8" w14:textId="64342D5E" w:rsidR="00D603FE" w:rsidRPr="00D603FE" w:rsidRDefault="00D603FE" w:rsidP="00D603FE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 w:rsidRPr="00D603FE">
        <w:rPr>
          <w:bCs/>
        </w:rPr>
        <w:t>Get participants to discuss statements in small groups</w:t>
      </w:r>
    </w:p>
    <w:p w14:paraId="7709CFED" w14:textId="3C4BE098" w:rsidR="00D603FE" w:rsidRPr="00D603FE" w:rsidRDefault="00D603FE" w:rsidP="00D603FE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 w:rsidRPr="00D603FE">
        <w:rPr>
          <w:bCs/>
        </w:rPr>
        <w:t xml:space="preserve">Highlight points of agreement, disagreement, including </w:t>
      </w:r>
      <w:r w:rsidR="00EF28E6">
        <w:rPr>
          <w:bCs/>
        </w:rPr>
        <w:t>other statements</w:t>
      </w:r>
      <w:r w:rsidRPr="00D603FE">
        <w:rPr>
          <w:bCs/>
        </w:rPr>
        <w:t xml:space="preserve"> that may be missing</w:t>
      </w:r>
    </w:p>
    <w:p w14:paraId="4E7ABBB8" w14:textId="5C79FA66" w:rsidR="00D603FE" w:rsidRDefault="00D603FE" w:rsidP="00D603FE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 w:rsidRPr="00D603FE">
        <w:rPr>
          <w:bCs/>
        </w:rPr>
        <w:t xml:space="preserve">Encourage participants to look at all </w:t>
      </w:r>
      <w:r w:rsidR="00436E1E">
        <w:rPr>
          <w:bCs/>
        </w:rPr>
        <w:t xml:space="preserve">the </w:t>
      </w:r>
      <w:r w:rsidRPr="00D603FE">
        <w:rPr>
          <w:bCs/>
        </w:rPr>
        <w:t>statements to begin with</w:t>
      </w:r>
      <w:r w:rsidR="00436E1E">
        <w:rPr>
          <w:bCs/>
        </w:rPr>
        <w:t>.</w:t>
      </w:r>
      <w:r w:rsidRPr="00D603FE">
        <w:rPr>
          <w:bCs/>
        </w:rPr>
        <w:t xml:space="preserve"> </w:t>
      </w:r>
      <w:r w:rsidR="00436E1E">
        <w:rPr>
          <w:bCs/>
        </w:rPr>
        <w:t>N</w:t>
      </w:r>
      <w:r w:rsidRPr="00D603FE">
        <w:rPr>
          <w:bCs/>
        </w:rPr>
        <w:t>ot spending too long on any one statement on the first pass.</w:t>
      </w:r>
      <w:r w:rsidR="00436E1E">
        <w:rPr>
          <w:bCs/>
        </w:rPr>
        <w:t xml:space="preserve"> They can focus in on statements of interest later.</w:t>
      </w:r>
    </w:p>
    <w:p w14:paraId="2804DFE6" w14:textId="7452E012" w:rsidR="004A6CA7" w:rsidRPr="00D603FE" w:rsidRDefault="004A6CA7" w:rsidP="004A6CA7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 w:rsidRPr="00D603FE">
        <w:rPr>
          <w:bCs/>
        </w:rPr>
        <w:t xml:space="preserve">Highlight the existence of the annotated reference section </w:t>
      </w:r>
      <w:r w:rsidR="00BF6256">
        <w:rPr>
          <w:bCs/>
        </w:rPr>
        <w:t xml:space="preserve">in the article </w:t>
      </w:r>
      <w:r w:rsidRPr="00D603FE">
        <w:rPr>
          <w:bCs/>
        </w:rPr>
        <w:t>should participants want to explore any statements more deeply</w:t>
      </w:r>
      <w:r>
        <w:rPr>
          <w:bCs/>
        </w:rPr>
        <w:t xml:space="preserve"> either now or later</w:t>
      </w:r>
      <w:r w:rsidRPr="00D603FE">
        <w:rPr>
          <w:bCs/>
        </w:rPr>
        <w:t>.</w:t>
      </w:r>
    </w:p>
    <w:p w14:paraId="55806F2A" w14:textId="77777777" w:rsidR="00D603FE" w:rsidRPr="00D603FE" w:rsidRDefault="00D603FE" w:rsidP="00D603FE">
      <w:pPr>
        <w:spacing w:line="240" w:lineRule="auto"/>
        <w:rPr>
          <w:bCs/>
        </w:rPr>
      </w:pPr>
    </w:p>
    <w:p w14:paraId="3B35789F" w14:textId="77777777" w:rsidR="00D603FE" w:rsidRPr="00D603FE" w:rsidRDefault="00D603FE" w:rsidP="00D603FE">
      <w:pPr>
        <w:spacing w:line="240" w:lineRule="auto"/>
        <w:rPr>
          <w:bCs/>
        </w:rPr>
      </w:pPr>
    </w:p>
    <w:p w14:paraId="0D6147DA" w14:textId="77777777" w:rsidR="00D603FE" w:rsidRPr="00D603FE" w:rsidRDefault="00D603FE" w:rsidP="00D603FE">
      <w:pPr>
        <w:spacing w:line="240" w:lineRule="auto"/>
        <w:rPr>
          <w:b/>
        </w:rPr>
      </w:pPr>
      <w:r w:rsidRPr="00D603FE">
        <w:rPr>
          <w:b/>
        </w:rPr>
        <w:t>Gather feedback:</w:t>
      </w:r>
    </w:p>
    <w:p w14:paraId="680E32BC" w14:textId="5AE2F3D5" w:rsidR="00D603FE" w:rsidRPr="00D603FE" w:rsidRDefault="00D603FE" w:rsidP="00D603FE">
      <w:pPr>
        <w:pStyle w:val="ListParagraph"/>
        <w:numPr>
          <w:ilvl w:val="0"/>
          <w:numId w:val="7"/>
        </w:numPr>
        <w:spacing w:line="240" w:lineRule="auto"/>
        <w:rPr>
          <w:bCs/>
        </w:rPr>
      </w:pPr>
      <w:r w:rsidRPr="00D603FE">
        <w:rPr>
          <w:bCs/>
        </w:rPr>
        <w:t xml:space="preserve">Allow time for group feedback - again focusing on agreement, disagreement, </w:t>
      </w:r>
      <w:r w:rsidR="00436E1E">
        <w:rPr>
          <w:bCs/>
        </w:rPr>
        <w:t xml:space="preserve">highlighting any </w:t>
      </w:r>
      <w:r w:rsidRPr="00D603FE">
        <w:rPr>
          <w:bCs/>
        </w:rPr>
        <w:t>content that may be missing</w:t>
      </w:r>
    </w:p>
    <w:p w14:paraId="03BD4D83" w14:textId="07AE5F5E" w:rsidR="00D603FE" w:rsidRPr="00D603FE" w:rsidRDefault="00D603FE" w:rsidP="00D603FE">
      <w:pPr>
        <w:pStyle w:val="ListParagraph"/>
        <w:numPr>
          <w:ilvl w:val="0"/>
          <w:numId w:val="7"/>
        </w:numPr>
        <w:spacing w:line="240" w:lineRule="auto"/>
        <w:rPr>
          <w:bCs/>
        </w:rPr>
      </w:pPr>
      <w:r w:rsidRPr="00D603FE">
        <w:rPr>
          <w:bCs/>
        </w:rPr>
        <w:t xml:space="preserve">Possibility of highlighting any </w:t>
      </w:r>
      <w:r w:rsidR="007C05CB">
        <w:rPr>
          <w:bCs/>
        </w:rPr>
        <w:t>thoughts about ways to improve situations and move forward</w:t>
      </w:r>
    </w:p>
    <w:p w14:paraId="0CA118C0" w14:textId="77777777" w:rsidR="00D603FE" w:rsidRDefault="00D603FE" w:rsidP="008D3F2C">
      <w:pPr>
        <w:spacing w:line="240" w:lineRule="auto"/>
      </w:pPr>
    </w:p>
    <w:p w14:paraId="6447591C" w14:textId="77777777" w:rsidR="00D603FE" w:rsidRDefault="00D603FE" w:rsidP="008D3F2C">
      <w:pPr>
        <w:spacing w:line="240" w:lineRule="auto"/>
      </w:pPr>
    </w:p>
    <w:p w14:paraId="68820595" w14:textId="77777777" w:rsidR="00EF601E" w:rsidRPr="00EF601E" w:rsidRDefault="00EF601E" w:rsidP="00EF601E">
      <w:pPr>
        <w:spacing w:line="240" w:lineRule="auto"/>
        <w:rPr>
          <w:b/>
          <w:bCs/>
        </w:rPr>
      </w:pPr>
      <w:r w:rsidRPr="00EF601E">
        <w:rPr>
          <w:b/>
          <w:bCs/>
        </w:rPr>
        <w:t>Possible extensions / expansions:</w:t>
      </w:r>
    </w:p>
    <w:p w14:paraId="5F1D1093" w14:textId="76A3CCF2" w:rsidR="00EF601E" w:rsidRDefault="00EF601E" w:rsidP="00EF601E">
      <w:pPr>
        <w:pStyle w:val="ListParagraph"/>
        <w:numPr>
          <w:ilvl w:val="0"/>
          <w:numId w:val="9"/>
        </w:numPr>
        <w:spacing w:line="240" w:lineRule="auto"/>
      </w:pPr>
      <w:r>
        <w:t>Ask participants to read the article beforehand, so they arrive more prepared</w:t>
      </w:r>
    </w:p>
    <w:p w14:paraId="7911C35F" w14:textId="53161789" w:rsidR="00EF601E" w:rsidRDefault="00EF601E" w:rsidP="00EF601E">
      <w:pPr>
        <w:pStyle w:val="ListParagraph"/>
        <w:numPr>
          <w:ilvl w:val="0"/>
          <w:numId w:val="9"/>
        </w:numPr>
        <w:spacing w:line="240" w:lineRule="auto"/>
      </w:pPr>
      <w:r>
        <w:t xml:space="preserve">Ask participants to rate the statements in terms </w:t>
      </w:r>
      <w:proofErr w:type="gramStart"/>
      <w:r>
        <w:t>of:</w:t>
      </w:r>
      <w:proofErr w:type="gramEnd"/>
      <w:r>
        <w:t xml:space="preserve"> </w:t>
      </w:r>
      <w:r w:rsidR="003700B7">
        <w:t xml:space="preserve">i. </w:t>
      </w:r>
      <w:r>
        <w:t>individual or group agreement / disagreement</w:t>
      </w:r>
      <w:r w:rsidR="003700B7">
        <w:t>, ii.</w:t>
      </w:r>
      <w:r>
        <w:t xml:space="preserve"> </w:t>
      </w:r>
      <w:r w:rsidR="003700B7">
        <w:t>d</w:t>
      </w:r>
      <w:r>
        <w:t>egree of controversy (high / low).</w:t>
      </w:r>
    </w:p>
    <w:p w14:paraId="398109E6" w14:textId="205D2989" w:rsidR="00EF601E" w:rsidRDefault="00EF601E" w:rsidP="00EF601E">
      <w:pPr>
        <w:pStyle w:val="ListParagraph"/>
        <w:numPr>
          <w:ilvl w:val="0"/>
          <w:numId w:val="9"/>
        </w:numPr>
        <w:spacing w:line="240" w:lineRule="auto"/>
      </w:pPr>
      <w:r>
        <w:t xml:space="preserve">Ask different groups to focus in on </w:t>
      </w:r>
      <w:proofErr w:type="gramStart"/>
      <w:r>
        <w:t>particular statements</w:t>
      </w:r>
      <w:proofErr w:type="gramEnd"/>
      <w:r>
        <w:t xml:space="preserve"> and present thoughts back to the wider group</w:t>
      </w:r>
    </w:p>
    <w:p w14:paraId="03DF0CCB" w14:textId="4FF124D2" w:rsidR="00D603FE" w:rsidRDefault="00EF601E" w:rsidP="001F2100">
      <w:pPr>
        <w:pStyle w:val="ListParagraph"/>
        <w:numPr>
          <w:ilvl w:val="0"/>
          <w:numId w:val="9"/>
        </w:numPr>
        <w:spacing w:line="240" w:lineRule="auto"/>
      </w:pPr>
      <w:r>
        <w:t xml:space="preserve">Ask groups to explore the </w:t>
      </w:r>
      <w:r w:rsidR="001C76EE">
        <w:t xml:space="preserve">text / </w:t>
      </w:r>
      <w:r>
        <w:t xml:space="preserve">references from the </w:t>
      </w:r>
      <w:r w:rsidR="003700B7" w:rsidRPr="00D603FE">
        <w:rPr>
          <w:bCs/>
        </w:rPr>
        <w:t>annotated reference section</w:t>
      </w:r>
      <w:r>
        <w:t xml:space="preserve"> to add depth to their understanding of specific statements.</w:t>
      </w:r>
    </w:p>
    <w:p w14:paraId="0CABF07C" w14:textId="77777777" w:rsidR="00D603FE" w:rsidRDefault="00D603FE" w:rsidP="008D3F2C">
      <w:pPr>
        <w:spacing w:line="240" w:lineRule="auto"/>
      </w:pPr>
    </w:p>
    <w:p w14:paraId="0B5255E4" w14:textId="77777777" w:rsidR="00D603FE" w:rsidRDefault="00D603FE" w:rsidP="008D3F2C">
      <w:pPr>
        <w:spacing w:line="240" w:lineRule="auto"/>
      </w:pPr>
    </w:p>
    <w:p w14:paraId="0A924151" w14:textId="77777777" w:rsidR="00D603FE" w:rsidRDefault="00D603FE" w:rsidP="008D3F2C">
      <w:pPr>
        <w:spacing w:line="240" w:lineRule="auto"/>
      </w:pPr>
    </w:p>
    <w:p w14:paraId="6AC51FD3" w14:textId="77777777" w:rsidR="00D603FE" w:rsidRDefault="00D603FE" w:rsidP="008D3F2C">
      <w:pPr>
        <w:spacing w:line="240" w:lineRule="auto"/>
      </w:pPr>
    </w:p>
    <w:p w14:paraId="17F81AE0" w14:textId="77777777" w:rsidR="00D603FE" w:rsidRDefault="00D603FE" w:rsidP="008D3F2C">
      <w:pPr>
        <w:spacing w:line="240" w:lineRule="auto"/>
      </w:pPr>
    </w:p>
    <w:p w14:paraId="3FDB4F49" w14:textId="77777777" w:rsidR="00D603FE" w:rsidRDefault="00D603FE" w:rsidP="008D3F2C">
      <w:pPr>
        <w:spacing w:line="240" w:lineRule="auto"/>
      </w:pPr>
    </w:p>
    <w:p w14:paraId="7705B230" w14:textId="77777777" w:rsidR="00D603FE" w:rsidRDefault="00D603FE" w:rsidP="008D3F2C">
      <w:pPr>
        <w:spacing w:line="240" w:lineRule="auto"/>
      </w:pPr>
    </w:p>
    <w:p w14:paraId="163060D0" w14:textId="6F9F4784" w:rsidR="002859CE" w:rsidRPr="009578ED" w:rsidRDefault="002859CE" w:rsidP="008D3F2C">
      <w:pPr>
        <w:spacing w:line="240" w:lineRule="auto"/>
        <w:rPr>
          <w:i/>
          <w:iCs/>
          <w:sz w:val="8"/>
          <w:szCs w:val="8"/>
        </w:rPr>
      </w:pPr>
      <w:r w:rsidRPr="00885431">
        <w:rPr>
          <w:b/>
          <w:bCs/>
        </w:rPr>
        <w:t>Reference</w:t>
      </w:r>
      <w:r w:rsidRPr="002859CE">
        <w:rPr>
          <w:i/>
          <w:iCs/>
        </w:rPr>
        <w:t>:</w:t>
      </w:r>
      <w:r w:rsidR="009578ED">
        <w:rPr>
          <w:i/>
          <w:iCs/>
        </w:rPr>
        <w:br/>
      </w:r>
    </w:p>
    <w:p w14:paraId="79D43349" w14:textId="3D028F7C" w:rsidR="00574E19" w:rsidRPr="00574E19" w:rsidRDefault="00957ADF" w:rsidP="008D3F2C">
      <w:pPr>
        <w:spacing w:line="240" w:lineRule="auto"/>
      </w:pPr>
      <w:r w:rsidRPr="00957ADF">
        <w:t>Thompson, M., &amp; Daffin, J. (2026). A conversation with ourselves: Reflecting on our professions, the systems we work in and our roles within it. Clinical Psychology Forum, 397, 4-10.</w:t>
      </w:r>
      <w:r w:rsidR="00804B00">
        <w:t xml:space="preserve"> </w:t>
      </w:r>
      <w:hyperlink r:id="rId8" w:history="1">
        <w:r w:rsidR="009578ED" w:rsidRPr="00BD1F6B">
          <w:rPr>
            <w:rStyle w:val="Hyperlink"/>
          </w:rPr>
          <w:t>https://doi.org/10.53841/bpscpf.2026.1.397.4</w:t>
        </w:r>
      </w:hyperlink>
    </w:p>
    <w:sectPr w:rsidR="00574E19" w:rsidRPr="00574E19">
      <w:pgSz w:w="11906" w:h="16838"/>
      <w:pgMar w:top="1133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A2F0" w14:textId="77777777" w:rsidR="00723973" w:rsidRDefault="00723973" w:rsidP="009B6B04">
      <w:pPr>
        <w:spacing w:line="240" w:lineRule="auto"/>
      </w:pPr>
      <w:r>
        <w:separator/>
      </w:r>
    </w:p>
  </w:endnote>
  <w:endnote w:type="continuationSeparator" w:id="0">
    <w:p w14:paraId="3CC7CD91" w14:textId="77777777" w:rsidR="00723973" w:rsidRDefault="00723973" w:rsidP="009B6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06833" w14:textId="77777777" w:rsidR="00723973" w:rsidRDefault="00723973" w:rsidP="009B6B04">
      <w:pPr>
        <w:spacing w:line="240" w:lineRule="auto"/>
      </w:pPr>
      <w:r>
        <w:separator/>
      </w:r>
    </w:p>
  </w:footnote>
  <w:footnote w:type="continuationSeparator" w:id="0">
    <w:p w14:paraId="2234B10A" w14:textId="77777777" w:rsidR="00723973" w:rsidRDefault="00723973" w:rsidP="009B6B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670"/>
    <w:multiLevelType w:val="hybridMultilevel"/>
    <w:tmpl w:val="0AB64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55CD9"/>
    <w:multiLevelType w:val="hybridMultilevel"/>
    <w:tmpl w:val="20E2C1CC"/>
    <w:lvl w:ilvl="0" w:tplc="BBA4F8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0649"/>
    <w:multiLevelType w:val="hybridMultilevel"/>
    <w:tmpl w:val="F3AA660E"/>
    <w:lvl w:ilvl="0" w:tplc="BBA4F8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36915"/>
    <w:multiLevelType w:val="hybridMultilevel"/>
    <w:tmpl w:val="3382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0368A"/>
    <w:multiLevelType w:val="hybridMultilevel"/>
    <w:tmpl w:val="22FA1BF0"/>
    <w:lvl w:ilvl="0" w:tplc="BBA4F8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80DAE"/>
    <w:multiLevelType w:val="hybridMultilevel"/>
    <w:tmpl w:val="EDD6DF7E"/>
    <w:lvl w:ilvl="0" w:tplc="BBA4F8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F03D4"/>
    <w:multiLevelType w:val="hybridMultilevel"/>
    <w:tmpl w:val="D2BC3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C1CAC"/>
    <w:multiLevelType w:val="hybridMultilevel"/>
    <w:tmpl w:val="D7687398"/>
    <w:lvl w:ilvl="0" w:tplc="BBA4F8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229DF"/>
    <w:multiLevelType w:val="hybridMultilevel"/>
    <w:tmpl w:val="3B22E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97BA7"/>
    <w:multiLevelType w:val="hybridMultilevel"/>
    <w:tmpl w:val="277AD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045514">
    <w:abstractNumId w:val="9"/>
  </w:num>
  <w:num w:numId="2" w16cid:durableId="1991901290">
    <w:abstractNumId w:val="0"/>
  </w:num>
  <w:num w:numId="3" w16cid:durableId="1353146840">
    <w:abstractNumId w:val="5"/>
  </w:num>
  <w:num w:numId="4" w16cid:durableId="1163471854">
    <w:abstractNumId w:val="4"/>
  </w:num>
  <w:num w:numId="5" w16cid:durableId="1794397372">
    <w:abstractNumId w:val="7"/>
  </w:num>
  <w:num w:numId="6" w16cid:durableId="405692084">
    <w:abstractNumId w:val="6"/>
  </w:num>
  <w:num w:numId="7" w16cid:durableId="1896352618">
    <w:abstractNumId w:val="3"/>
  </w:num>
  <w:num w:numId="8" w16cid:durableId="1226649306">
    <w:abstractNumId w:val="1"/>
  </w:num>
  <w:num w:numId="9" w16cid:durableId="1792549989">
    <w:abstractNumId w:val="8"/>
  </w:num>
  <w:num w:numId="10" w16cid:durableId="535505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7E"/>
    <w:rsid w:val="00001682"/>
    <w:rsid w:val="00005255"/>
    <w:rsid w:val="00005C32"/>
    <w:rsid w:val="00007CF9"/>
    <w:rsid w:val="000115A4"/>
    <w:rsid w:val="00013949"/>
    <w:rsid w:val="00021243"/>
    <w:rsid w:val="00023270"/>
    <w:rsid w:val="000248AF"/>
    <w:rsid w:val="00030904"/>
    <w:rsid w:val="00031368"/>
    <w:rsid w:val="000326AC"/>
    <w:rsid w:val="00035C85"/>
    <w:rsid w:val="0004164C"/>
    <w:rsid w:val="000545FA"/>
    <w:rsid w:val="00056490"/>
    <w:rsid w:val="0006011E"/>
    <w:rsid w:val="000653D0"/>
    <w:rsid w:val="00065498"/>
    <w:rsid w:val="00072229"/>
    <w:rsid w:val="00082EEE"/>
    <w:rsid w:val="00084E2E"/>
    <w:rsid w:val="00092E76"/>
    <w:rsid w:val="00092E92"/>
    <w:rsid w:val="00093660"/>
    <w:rsid w:val="000955FF"/>
    <w:rsid w:val="000A0154"/>
    <w:rsid w:val="000A20F3"/>
    <w:rsid w:val="000A25BB"/>
    <w:rsid w:val="000A281F"/>
    <w:rsid w:val="000A2C71"/>
    <w:rsid w:val="000A73B1"/>
    <w:rsid w:val="000B14C5"/>
    <w:rsid w:val="000B53A8"/>
    <w:rsid w:val="000B70A6"/>
    <w:rsid w:val="000C61BD"/>
    <w:rsid w:val="000D30BC"/>
    <w:rsid w:val="000D5B8F"/>
    <w:rsid w:val="000E0A98"/>
    <w:rsid w:val="000E3D9A"/>
    <w:rsid w:val="000E62BA"/>
    <w:rsid w:val="000F35C1"/>
    <w:rsid w:val="00102216"/>
    <w:rsid w:val="00103DF8"/>
    <w:rsid w:val="00113072"/>
    <w:rsid w:val="001136C8"/>
    <w:rsid w:val="00114B21"/>
    <w:rsid w:val="00115D14"/>
    <w:rsid w:val="00124BCC"/>
    <w:rsid w:val="00133432"/>
    <w:rsid w:val="00133AA1"/>
    <w:rsid w:val="00133E1B"/>
    <w:rsid w:val="0013498D"/>
    <w:rsid w:val="001405D4"/>
    <w:rsid w:val="00144A12"/>
    <w:rsid w:val="00147890"/>
    <w:rsid w:val="00150737"/>
    <w:rsid w:val="001534A6"/>
    <w:rsid w:val="00153AF1"/>
    <w:rsid w:val="00156591"/>
    <w:rsid w:val="00156FF8"/>
    <w:rsid w:val="00160161"/>
    <w:rsid w:val="00161865"/>
    <w:rsid w:val="001725B4"/>
    <w:rsid w:val="001733EC"/>
    <w:rsid w:val="00176262"/>
    <w:rsid w:val="00181326"/>
    <w:rsid w:val="001977D0"/>
    <w:rsid w:val="001A23A9"/>
    <w:rsid w:val="001B35BA"/>
    <w:rsid w:val="001B5590"/>
    <w:rsid w:val="001C1A2F"/>
    <w:rsid w:val="001C76EE"/>
    <w:rsid w:val="001D04CA"/>
    <w:rsid w:val="001D2543"/>
    <w:rsid w:val="001D2EFB"/>
    <w:rsid w:val="001E048F"/>
    <w:rsid w:val="001F0272"/>
    <w:rsid w:val="001F0DED"/>
    <w:rsid w:val="00201C2E"/>
    <w:rsid w:val="00203067"/>
    <w:rsid w:val="0020553F"/>
    <w:rsid w:val="00207ADF"/>
    <w:rsid w:val="00212197"/>
    <w:rsid w:val="00213195"/>
    <w:rsid w:val="00216B4A"/>
    <w:rsid w:val="0021749B"/>
    <w:rsid w:val="00220065"/>
    <w:rsid w:val="00221B2B"/>
    <w:rsid w:val="00222907"/>
    <w:rsid w:val="002243DC"/>
    <w:rsid w:val="00230BB4"/>
    <w:rsid w:val="0023468A"/>
    <w:rsid w:val="00235181"/>
    <w:rsid w:val="0023613C"/>
    <w:rsid w:val="002362CD"/>
    <w:rsid w:val="00240083"/>
    <w:rsid w:val="00240CFB"/>
    <w:rsid w:val="00240DE7"/>
    <w:rsid w:val="00243F8E"/>
    <w:rsid w:val="002446B4"/>
    <w:rsid w:val="002510EE"/>
    <w:rsid w:val="0025677D"/>
    <w:rsid w:val="0025763B"/>
    <w:rsid w:val="00260A8A"/>
    <w:rsid w:val="00263E0C"/>
    <w:rsid w:val="0026661F"/>
    <w:rsid w:val="00272CDA"/>
    <w:rsid w:val="002810AC"/>
    <w:rsid w:val="00281B76"/>
    <w:rsid w:val="00283B00"/>
    <w:rsid w:val="00284EBB"/>
    <w:rsid w:val="002859CE"/>
    <w:rsid w:val="002918D2"/>
    <w:rsid w:val="002A07FB"/>
    <w:rsid w:val="002A29D2"/>
    <w:rsid w:val="002A4228"/>
    <w:rsid w:val="002A4A55"/>
    <w:rsid w:val="002B0EBD"/>
    <w:rsid w:val="002B0F99"/>
    <w:rsid w:val="002B35AE"/>
    <w:rsid w:val="002B4143"/>
    <w:rsid w:val="002B62EB"/>
    <w:rsid w:val="002C284E"/>
    <w:rsid w:val="002D0210"/>
    <w:rsid w:val="002D1297"/>
    <w:rsid w:val="002D2CF2"/>
    <w:rsid w:val="002D3AF6"/>
    <w:rsid w:val="002D7247"/>
    <w:rsid w:val="002F1402"/>
    <w:rsid w:val="002F1747"/>
    <w:rsid w:val="002F5EBB"/>
    <w:rsid w:val="002F622A"/>
    <w:rsid w:val="002F7298"/>
    <w:rsid w:val="00301B6A"/>
    <w:rsid w:val="0030512E"/>
    <w:rsid w:val="0031725A"/>
    <w:rsid w:val="003223DE"/>
    <w:rsid w:val="00325C4A"/>
    <w:rsid w:val="00327316"/>
    <w:rsid w:val="00327451"/>
    <w:rsid w:val="00330A18"/>
    <w:rsid w:val="003311AC"/>
    <w:rsid w:val="00333256"/>
    <w:rsid w:val="003339DA"/>
    <w:rsid w:val="003356B9"/>
    <w:rsid w:val="003401A5"/>
    <w:rsid w:val="003440D4"/>
    <w:rsid w:val="003444BD"/>
    <w:rsid w:val="00344EA3"/>
    <w:rsid w:val="00344F88"/>
    <w:rsid w:val="0034608C"/>
    <w:rsid w:val="00346B46"/>
    <w:rsid w:val="00346E98"/>
    <w:rsid w:val="00350ED8"/>
    <w:rsid w:val="00351580"/>
    <w:rsid w:val="0035326F"/>
    <w:rsid w:val="00354E92"/>
    <w:rsid w:val="00355683"/>
    <w:rsid w:val="003574C3"/>
    <w:rsid w:val="003630DA"/>
    <w:rsid w:val="003700B7"/>
    <w:rsid w:val="00372753"/>
    <w:rsid w:val="00375D0E"/>
    <w:rsid w:val="00376149"/>
    <w:rsid w:val="00376CF9"/>
    <w:rsid w:val="00382D1F"/>
    <w:rsid w:val="00382EA5"/>
    <w:rsid w:val="0038637F"/>
    <w:rsid w:val="00394E77"/>
    <w:rsid w:val="003A07A6"/>
    <w:rsid w:val="003A1418"/>
    <w:rsid w:val="003B0232"/>
    <w:rsid w:val="003B3A73"/>
    <w:rsid w:val="003B411C"/>
    <w:rsid w:val="003B7CBC"/>
    <w:rsid w:val="003C3C6B"/>
    <w:rsid w:val="003C3CB2"/>
    <w:rsid w:val="003D0931"/>
    <w:rsid w:val="003D3136"/>
    <w:rsid w:val="003E4CDA"/>
    <w:rsid w:val="003F3AE5"/>
    <w:rsid w:val="003F53C8"/>
    <w:rsid w:val="00410F2A"/>
    <w:rsid w:val="004139D3"/>
    <w:rsid w:val="00415D8C"/>
    <w:rsid w:val="004202AD"/>
    <w:rsid w:val="00421CED"/>
    <w:rsid w:val="00432AED"/>
    <w:rsid w:val="00436461"/>
    <w:rsid w:val="004369A5"/>
    <w:rsid w:val="00436E1E"/>
    <w:rsid w:val="00447BA5"/>
    <w:rsid w:val="00450341"/>
    <w:rsid w:val="0045169C"/>
    <w:rsid w:val="00454FC1"/>
    <w:rsid w:val="004575DA"/>
    <w:rsid w:val="004633B1"/>
    <w:rsid w:val="00470DCB"/>
    <w:rsid w:val="00481218"/>
    <w:rsid w:val="00483249"/>
    <w:rsid w:val="004841A3"/>
    <w:rsid w:val="00486B79"/>
    <w:rsid w:val="00493DFB"/>
    <w:rsid w:val="004949D3"/>
    <w:rsid w:val="004A49B0"/>
    <w:rsid w:val="004A4C60"/>
    <w:rsid w:val="004A6CA7"/>
    <w:rsid w:val="004B5113"/>
    <w:rsid w:val="004B57FA"/>
    <w:rsid w:val="004B6EE4"/>
    <w:rsid w:val="004C0A49"/>
    <w:rsid w:val="004C4016"/>
    <w:rsid w:val="004C63C3"/>
    <w:rsid w:val="004C6C24"/>
    <w:rsid w:val="004D002A"/>
    <w:rsid w:val="004D1A5F"/>
    <w:rsid w:val="004D278A"/>
    <w:rsid w:val="004D2B1A"/>
    <w:rsid w:val="004D2BC0"/>
    <w:rsid w:val="004D2F48"/>
    <w:rsid w:val="004D39F5"/>
    <w:rsid w:val="004D5D76"/>
    <w:rsid w:val="004D65CB"/>
    <w:rsid w:val="004D7A4E"/>
    <w:rsid w:val="004D7B41"/>
    <w:rsid w:val="004E440A"/>
    <w:rsid w:val="004E4B42"/>
    <w:rsid w:val="004E5679"/>
    <w:rsid w:val="004F1CBC"/>
    <w:rsid w:val="004F7304"/>
    <w:rsid w:val="00501A89"/>
    <w:rsid w:val="005031BF"/>
    <w:rsid w:val="00503641"/>
    <w:rsid w:val="005049A8"/>
    <w:rsid w:val="00514354"/>
    <w:rsid w:val="00515677"/>
    <w:rsid w:val="005160D9"/>
    <w:rsid w:val="00516399"/>
    <w:rsid w:val="005177FB"/>
    <w:rsid w:val="00520E23"/>
    <w:rsid w:val="00521DF7"/>
    <w:rsid w:val="00525960"/>
    <w:rsid w:val="00532D7A"/>
    <w:rsid w:val="00537149"/>
    <w:rsid w:val="005379AA"/>
    <w:rsid w:val="00540417"/>
    <w:rsid w:val="00540D54"/>
    <w:rsid w:val="00543A6F"/>
    <w:rsid w:val="00545438"/>
    <w:rsid w:val="00546748"/>
    <w:rsid w:val="00547727"/>
    <w:rsid w:val="005522EA"/>
    <w:rsid w:val="00552918"/>
    <w:rsid w:val="00554444"/>
    <w:rsid w:val="00557A19"/>
    <w:rsid w:val="00560730"/>
    <w:rsid w:val="0056525C"/>
    <w:rsid w:val="00570161"/>
    <w:rsid w:val="005726EC"/>
    <w:rsid w:val="00574E19"/>
    <w:rsid w:val="00584980"/>
    <w:rsid w:val="005849AD"/>
    <w:rsid w:val="005933A2"/>
    <w:rsid w:val="005937BB"/>
    <w:rsid w:val="00593E7A"/>
    <w:rsid w:val="0059412A"/>
    <w:rsid w:val="005A2D1F"/>
    <w:rsid w:val="005A46AE"/>
    <w:rsid w:val="005A57F3"/>
    <w:rsid w:val="005A697F"/>
    <w:rsid w:val="005B6B58"/>
    <w:rsid w:val="005C1C6E"/>
    <w:rsid w:val="005C3CD8"/>
    <w:rsid w:val="005C6B47"/>
    <w:rsid w:val="005D4FE5"/>
    <w:rsid w:val="005D784C"/>
    <w:rsid w:val="005D7C10"/>
    <w:rsid w:val="005E0ABA"/>
    <w:rsid w:val="005E2193"/>
    <w:rsid w:val="005E42FE"/>
    <w:rsid w:val="005F1641"/>
    <w:rsid w:val="005F2A70"/>
    <w:rsid w:val="005F51DC"/>
    <w:rsid w:val="005F70ED"/>
    <w:rsid w:val="00601FD9"/>
    <w:rsid w:val="006066F3"/>
    <w:rsid w:val="00607777"/>
    <w:rsid w:val="00607DA4"/>
    <w:rsid w:val="006132F4"/>
    <w:rsid w:val="00614BB7"/>
    <w:rsid w:val="00615B19"/>
    <w:rsid w:val="00615D27"/>
    <w:rsid w:val="006167D0"/>
    <w:rsid w:val="006227E0"/>
    <w:rsid w:val="00622B8D"/>
    <w:rsid w:val="00636464"/>
    <w:rsid w:val="00642743"/>
    <w:rsid w:val="0065255E"/>
    <w:rsid w:val="00660B62"/>
    <w:rsid w:val="00666284"/>
    <w:rsid w:val="006662ED"/>
    <w:rsid w:val="00670FC6"/>
    <w:rsid w:val="00671EBD"/>
    <w:rsid w:val="00674FBC"/>
    <w:rsid w:val="00674FC5"/>
    <w:rsid w:val="0068388A"/>
    <w:rsid w:val="00685060"/>
    <w:rsid w:val="006857D1"/>
    <w:rsid w:val="00691A55"/>
    <w:rsid w:val="00694C9F"/>
    <w:rsid w:val="006974E8"/>
    <w:rsid w:val="00697B78"/>
    <w:rsid w:val="006A040C"/>
    <w:rsid w:val="006A0621"/>
    <w:rsid w:val="006A0B15"/>
    <w:rsid w:val="006A17FD"/>
    <w:rsid w:val="006A382B"/>
    <w:rsid w:val="006A68AE"/>
    <w:rsid w:val="006B0CA3"/>
    <w:rsid w:val="006B17B5"/>
    <w:rsid w:val="006B61C0"/>
    <w:rsid w:val="006C5C6A"/>
    <w:rsid w:val="006C6705"/>
    <w:rsid w:val="006C73B4"/>
    <w:rsid w:val="006D0E48"/>
    <w:rsid w:val="006E10F8"/>
    <w:rsid w:val="006E1FD9"/>
    <w:rsid w:val="006E227C"/>
    <w:rsid w:val="006E535B"/>
    <w:rsid w:val="006F129A"/>
    <w:rsid w:val="006F185C"/>
    <w:rsid w:val="006F73DA"/>
    <w:rsid w:val="006F79E0"/>
    <w:rsid w:val="00700F33"/>
    <w:rsid w:val="00701230"/>
    <w:rsid w:val="00703218"/>
    <w:rsid w:val="00704287"/>
    <w:rsid w:val="007046F5"/>
    <w:rsid w:val="00711A48"/>
    <w:rsid w:val="0071276F"/>
    <w:rsid w:val="00712E7B"/>
    <w:rsid w:val="00721ACE"/>
    <w:rsid w:val="00723973"/>
    <w:rsid w:val="00726565"/>
    <w:rsid w:val="00732C4D"/>
    <w:rsid w:val="0073487D"/>
    <w:rsid w:val="00744205"/>
    <w:rsid w:val="00754286"/>
    <w:rsid w:val="00754C42"/>
    <w:rsid w:val="00760125"/>
    <w:rsid w:val="007626F6"/>
    <w:rsid w:val="0077219A"/>
    <w:rsid w:val="0077264B"/>
    <w:rsid w:val="0077354F"/>
    <w:rsid w:val="00784E8E"/>
    <w:rsid w:val="00790BF0"/>
    <w:rsid w:val="00790C34"/>
    <w:rsid w:val="00791CE0"/>
    <w:rsid w:val="0079246D"/>
    <w:rsid w:val="007A01B9"/>
    <w:rsid w:val="007A072C"/>
    <w:rsid w:val="007A7E8D"/>
    <w:rsid w:val="007B5DA2"/>
    <w:rsid w:val="007B796B"/>
    <w:rsid w:val="007C05CB"/>
    <w:rsid w:val="007C2E37"/>
    <w:rsid w:val="007C4461"/>
    <w:rsid w:val="007C4E39"/>
    <w:rsid w:val="007C4F8E"/>
    <w:rsid w:val="007D0C77"/>
    <w:rsid w:val="007D50ED"/>
    <w:rsid w:val="007D5EA7"/>
    <w:rsid w:val="007D7BD7"/>
    <w:rsid w:val="007E076A"/>
    <w:rsid w:val="007E16B6"/>
    <w:rsid w:val="007E28EF"/>
    <w:rsid w:val="007E3045"/>
    <w:rsid w:val="007F1403"/>
    <w:rsid w:val="007F3A7E"/>
    <w:rsid w:val="00804B00"/>
    <w:rsid w:val="008130C9"/>
    <w:rsid w:val="00814F64"/>
    <w:rsid w:val="00821BFF"/>
    <w:rsid w:val="00827B1E"/>
    <w:rsid w:val="0083074F"/>
    <w:rsid w:val="00832B34"/>
    <w:rsid w:val="00837977"/>
    <w:rsid w:val="00845DF1"/>
    <w:rsid w:val="00852073"/>
    <w:rsid w:val="00855E29"/>
    <w:rsid w:val="00856EE4"/>
    <w:rsid w:val="00860A3E"/>
    <w:rsid w:val="00867507"/>
    <w:rsid w:val="00871206"/>
    <w:rsid w:val="00871689"/>
    <w:rsid w:val="00873985"/>
    <w:rsid w:val="00873F4C"/>
    <w:rsid w:val="00881C19"/>
    <w:rsid w:val="00885431"/>
    <w:rsid w:val="0089021A"/>
    <w:rsid w:val="008922E2"/>
    <w:rsid w:val="00892D02"/>
    <w:rsid w:val="008951F8"/>
    <w:rsid w:val="008A2A87"/>
    <w:rsid w:val="008A4E9A"/>
    <w:rsid w:val="008A5520"/>
    <w:rsid w:val="008A5699"/>
    <w:rsid w:val="008A793F"/>
    <w:rsid w:val="008B05DD"/>
    <w:rsid w:val="008B4386"/>
    <w:rsid w:val="008B7FF1"/>
    <w:rsid w:val="008C363B"/>
    <w:rsid w:val="008C501E"/>
    <w:rsid w:val="008C5F51"/>
    <w:rsid w:val="008C717A"/>
    <w:rsid w:val="008D3F2C"/>
    <w:rsid w:val="008D7A72"/>
    <w:rsid w:val="008E14B6"/>
    <w:rsid w:val="008E35CF"/>
    <w:rsid w:val="008E5CC6"/>
    <w:rsid w:val="008E6E16"/>
    <w:rsid w:val="008E7731"/>
    <w:rsid w:val="008F1056"/>
    <w:rsid w:val="008F1465"/>
    <w:rsid w:val="008F5133"/>
    <w:rsid w:val="008F5D12"/>
    <w:rsid w:val="00901F9A"/>
    <w:rsid w:val="00904EE8"/>
    <w:rsid w:val="00904FFC"/>
    <w:rsid w:val="009106DC"/>
    <w:rsid w:val="00911E12"/>
    <w:rsid w:val="00915CFD"/>
    <w:rsid w:val="00921D02"/>
    <w:rsid w:val="00925531"/>
    <w:rsid w:val="0092695F"/>
    <w:rsid w:val="00926E62"/>
    <w:rsid w:val="00930BCA"/>
    <w:rsid w:val="00931786"/>
    <w:rsid w:val="009332B1"/>
    <w:rsid w:val="00933BA3"/>
    <w:rsid w:val="009453FC"/>
    <w:rsid w:val="00951B1C"/>
    <w:rsid w:val="00953CCB"/>
    <w:rsid w:val="00953ED2"/>
    <w:rsid w:val="009547A8"/>
    <w:rsid w:val="009578ED"/>
    <w:rsid w:val="00957ADF"/>
    <w:rsid w:val="00960260"/>
    <w:rsid w:val="009616E1"/>
    <w:rsid w:val="00972DD2"/>
    <w:rsid w:val="00973067"/>
    <w:rsid w:val="009736C5"/>
    <w:rsid w:val="009943C7"/>
    <w:rsid w:val="009961B7"/>
    <w:rsid w:val="009A38E3"/>
    <w:rsid w:val="009A60D1"/>
    <w:rsid w:val="009B0C4E"/>
    <w:rsid w:val="009B28C6"/>
    <w:rsid w:val="009B56C3"/>
    <w:rsid w:val="009B5DC8"/>
    <w:rsid w:val="009B6B04"/>
    <w:rsid w:val="009B740F"/>
    <w:rsid w:val="009C17D5"/>
    <w:rsid w:val="009C45D9"/>
    <w:rsid w:val="009C6AC1"/>
    <w:rsid w:val="009D1CFD"/>
    <w:rsid w:val="009D28D2"/>
    <w:rsid w:val="009E2082"/>
    <w:rsid w:val="009E3102"/>
    <w:rsid w:val="009E49C9"/>
    <w:rsid w:val="009E7443"/>
    <w:rsid w:val="009F3F7F"/>
    <w:rsid w:val="009F66DD"/>
    <w:rsid w:val="00A00993"/>
    <w:rsid w:val="00A01817"/>
    <w:rsid w:val="00A06BFE"/>
    <w:rsid w:val="00A06CBD"/>
    <w:rsid w:val="00A109BE"/>
    <w:rsid w:val="00A1726A"/>
    <w:rsid w:val="00A179AF"/>
    <w:rsid w:val="00A25664"/>
    <w:rsid w:val="00A3103D"/>
    <w:rsid w:val="00A32615"/>
    <w:rsid w:val="00A32B15"/>
    <w:rsid w:val="00A403B2"/>
    <w:rsid w:val="00A40690"/>
    <w:rsid w:val="00A41160"/>
    <w:rsid w:val="00A441AC"/>
    <w:rsid w:val="00A45438"/>
    <w:rsid w:val="00A45CDC"/>
    <w:rsid w:val="00A52D63"/>
    <w:rsid w:val="00A53E55"/>
    <w:rsid w:val="00A547EE"/>
    <w:rsid w:val="00A57C88"/>
    <w:rsid w:val="00A65858"/>
    <w:rsid w:val="00A7308D"/>
    <w:rsid w:val="00A73134"/>
    <w:rsid w:val="00A76BEB"/>
    <w:rsid w:val="00A775B8"/>
    <w:rsid w:val="00A84A22"/>
    <w:rsid w:val="00A85533"/>
    <w:rsid w:val="00A856D6"/>
    <w:rsid w:val="00AA1623"/>
    <w:rsid w:val="00AA547F"/>
    <w:rsid w:val="00AB2D48"/>
    <w:rsid w:val="00AB4BDB"/>
    <w:rsid w:val="00AB5467"/>
    <w:rsid w:val="00AB62DF"/>
    <w:rsid w:val="00AB6BD1"/>
    <w:rsid w:val="00AC63F5"/>
    <w:rsid w:val="00AD45A0"/>
    <w:rsid w:val="00AD4BBC"/>
    <w:rsid w:val="00AD60D4"/>
    <w:rsid w:val="00AE0461"/>
    <w:rsid w:val="00AE0E52"/>
    <w:rsid w:val="00AF1FE6"/>
    <w:rsid w:val="00AF2FE0"/>
    <w:rsid w:val="00AF39E8"/>
    <w:rsid w:val="00B00DE6"/>
    <w:rsid w:val="00B01783"/>
    <w:rsid w:val="00B0559B"/>
    <w:rsid w:val="00B05BD2"/>
    <w:rsid w:val="00B06D98"/>
    <w:rsid w:val="00B1357E"/>
    <w:rsid w:val="00B13F70"/>
    <w:rsid w:val="00B228A3"/>
    <w:rsid w:val="00B250E1"/>
    <w:rsid w:val="00B26350"/>
    <w:rsid w:val="00B33D30"/>
    <w:rsid w:val="00B36FAC"/>
    <w:rsid w:val="00B45C7B"/>
    <w:rsid w:val="00B45D93"/>
    <w:rsid w:val="00B46972"/>
    <w:rsid w:val="00B47FB0"/>
    <w:rsid w:val="00B50CB7"/>
    <w:rsid w:val="00B57284"/>
    <w:rsid w:val="00B61B4E"/>
    <w:rsid w:val="00B65D47"/>
    <w:rsid w:val="00B65FBC"/>
    <w:rsid w:val="00B778C7"/>
    <w:rsid w:val="00B80C87"/>
    <w:rsid w:val="00B85139"/>
    <w:rsid w:val="00B8601E"/>
    <w:rsid w:val="00B8788A"/>
    <w:rsid w:val="00B9278B"/>
    <w:rsid w:val="00B92AE8"/>
    <w:rsid w:val="00B94CD7"/>
    <w:rsid w:val="00B96E6A"/>
    <w:rsid w:val="00B96EFD"/>
    <w:rsid w:val="00BA58A0"/>
    <w:rsid w:val="00BA69D9"/>
    <w:rsid w:val="00BB70BC"/>
    <w:rsid w:val="00BC0B8E"/>
    <w:rsid w:val="00BD03AA"/>
    <w:rsid w:val="00BD08A5"/>
    <w:rsid w:val="00BE51F0"/>
    <w:rsid w:val="00BE64C2"/>
    <w:rsid w:val="00BF1865"/>
    <w:rsid w:val="00BF4AAE"/>
    <w:rsid w:val="00BF5E51"/>
    <w:rsid w:val="00BF6256"/>
    <w:rsid w:val="00BF7A11"/>
    <w:rsid w:val="00C01A7F"/>
    <w:rsid w:val="00C10CDF"/>
    <w:rsid w:val="00C12FE8"/>
    <w:rsid w:val="00C223F0"/>
    <w:rsid w:val="00C2304E"/>
    <w:rsid w:val="00C23DA5"/>
    <w:rsid w:val="00C35AFB"/>
    <w:rsid w:val="00C37020"/>
    <w:rsid w:val="00C4381A"/>
    <w:rsid w:val="00C43F82"/>
    <w:rsid w:val="00C53C48"/>
    <w:rsid w:val="00C56655"/>
    <w:rsid w:val="00C602EC"/>
    <w:rsid w:val="00C6076B"/>
    <w:rsid w:val="00C676D5"/>
    <w:rsid w:val="00C7093F"/>
    <w:rsid w:val="00C71EBC"/>
    <w:rsid w:val="00C74E32"/>
    <w:rsid w:val="00C80169"/>
    <w:rsid w:val="00C80D84"/>
    <w:rsid w:val="00C83CD0"/>
    <w:rsid w:val="00C84785"/>
    <w:rsid w:val="00C849CA"/>
    <w:rsid w:val="00C96E26"/>
    <w:rsid w:val="00CA4141"/>
    <w:rsid w:val="00CA550B"/>
    <w:rsid w:val="00CB0D12"/>
    <w:rsid w:val="00CB4F40"/>
    <w:rsid w:val="00CC2E28"/>
    <w:rsid w:val="00CC4144"/>
    <w:rsid w:val="00CC7B9E"/>
    <w:rsid w:val="00CD3B32"/>
    <w:rsid w:val="00CD6D01"/>
    <w:rsid w:val="00CE0A36"/>
    <w:rsid w:val="00CE14CA"/>
    <w:rsid w:val="00CE6B04"/>
    <w:rsid w:val="00CF2DCF"/>
    <w:rsid w:val="00CF4A7B"/>
    <w:rsid w:val="00CF5BC5"/>
    <w:rsid w:val="00CF6069"/>
    <w:rsid w:val="00D1372A"/>
    <w:rsid w:val="00D1434B"/>
    <w:rsid w:val="00D15157"/>
    <w:rsid w:val="00D227A3"/>
    <w:rsid w:val="00D24CCA"/>
    <w:rsid w:val="00D2566E"/>
    <w:rsid w:val="00D270EA"/>
    <w:rsid w:val="00D31BAB"/>
    <w:rsid w:val="00D379E2"/>
    <w:rsid w:val="00D37A40"/>
    <w:rsid w:val="00D4153C"/>
    <w:rsid w:val="00D4184E"/>
    <w:rsid w:val="00D45725"/>
    <w:rsid w:val="00D46BF8"/>
    <w:rsid w:val="00D5169B"/>
    <w:rsid w:val="00D52625"/>
    <w:rsid w:val="00D603FE"/>
    <w:rsid w:val="00D60CF4"/>
    <w:rsid w:val="00D66260"/>
    <w:rsid w:val="00D66D52"/>
    <w:rsid w:val="00D71676"/>
    <w:rsid w:val="00D71BA7"/>
    <w:rsid w:val="00D7577E"/>
    <w:rsid w:val="00D76337"/>
    <w:rsid w:val="00D802A3"/>
    <w:rsid w:val="00D81219"/>
    <w:rsid w:val="00D82AD0"/>
    <w:rsid w:val="00D83D18"/>
    <w:rsid w:val="00D86423"/>
    <w:rsid w:val="00D86511"/>
    <w:rsid w:val="00D8655B"/>
    <w:rsid w:val="00D9254F"/>
    <w:rsid w:val="00D96735"/>
    <w:rsid w:val="00DA1E44"/>
    <w:rsid w:val="00DA3C49"/>
    <w:rsid w:val="00DA435D"/>
    <w:rsid w:val="00DB22D4"/>
    <w:rsid w:val="00DB4EB7"/>
    <w:rsid w:val="00DC09EF"/>
    <w:rsid w:val="00DC32F4"/>
    <w:rsid w:val="00DC47F8"/>
    <w:rsid w:val="00DC7185"/>
    <w:rsid w:val="00DD2627"/>
    <w:rsid w:val="00DD72F3"/>
    <w:rsid w:val="00DE18B4"/>
    <w:rsid w:val="00DF1047"/>
    <w:rsid w:val="00DF402E"/>
    <w:rsid w:val="00DF544E"/>
    <w:rsid w:val="00DF644C"/>
    <w:rsid w:val="00E128D9"/>
    <w:rsid w:val="00E15F4B"/>
    <w:rsid w:val="00E1647C"/>
    <w:rsid w:val="00E1766E"/>
    <w:rsid w:val="00E227E3"/>
    <w:rsid w:val="00E2366C"/>
    <w:rsid w:val="00E373A7"/>
    <w:rsid w:val="00E40186"/>
    <w:rsid w:val="00E42911"/>
    <w:rsid w:val="00E55430"/>
    <w:rsid w:val="00E70C5D"/>
    <w:rsid w:val="00E717D9"/>
    <w:rsid w:val="00E71EBC"/>
    <w:rsid w:val="00E7461C"/>
    <w:rsid w:val="00E918D5"/>
    <w:rsid w:val="00EA2A87"/>
    <w:rsid w:val="00EA3BA9"/>
    <w:rsid w:val="00EA64FD"/>
    <w:rsid w:val="00EA777E"/>
    <w:rsid w:val="00EB45B2"/>
    <w:rsid w:val="00EB6A41"/>
    <w:rsid w:val="00EC0F8F"/>
    <w:rsid w:val="00EC39B8"/>
    <w:rsid w:val="00ED43C3"/>
    <w:rsid w:val="00EE0B90"/>
    <w:rsid w:val="00EE134B"/>
    <w:rsid w:val="00EE3944"/>
    <w:rsid w:val="00EE3A8C"/>
    <w:rsid w:val="00EE41A6"/>
    <w:rsid w:val="00EE5A14"/>
    <w:rsid w:val="00EE6264"/>
    <w:rsid w:val="00EE6AA7"/>
    <w:rsid w:val="00EE7D54"/>
    <w:rsid w:val="00EF11C7"/>
    <w:rsid w:val="00EF28E6"/>
    <w:rsid w:val="00EF3D64"/>
    <w:rsid w:val="00EF4D96"/>
    <w:rsid w:val="00EF56E3"/>
    <w:rsid w:val="00EF601E"/>
    <w:rsid w:val="00F004D0"/>
    <w:rsid w:val="00F01621"/>
    <w:rsid w:val="00F049CA"/>
    <w:rsid w:val="00F10BD8"/>
    <w:rsid w:val="00F16AC4"/>
    <w:rsid w:val="00F16B78"/>
    <w:rsid w:val="00F173D7"/>
    <w:rsid w:val="00F21BE5"/>
    <w:rsid w:val="00F249B8"/>
    <w:rsid w:val="00F26F62"/>
    <w:rsid w:val="00F33C65"/>
    <w:rsid w:val="00F369DD"/>
    <w:rsid w:val="00F37D72"/>
    <w:rsid w:val="00F40BF7"/>
    <w:rsid w:val="00F419DF"/>
    <w:rsid w:val="00F5659C"/>
    <w:rsid w:val="00F56EDB"/>
    <w:rsid w:val="00F60DDF"/>
    <w:rsid w:val="00F61410"/>
    <w:rsid w:val="00F73D8F"/>
    <w:rsid w:val="00F84D28"/>
    <w:rsid w:val="00F86C51"/>
    <w:rsid w:val="00F96D0C"/>
    <w:rsid w:val="00F9706C"/>
    <w:rsid w:val="00FA0DE4"/>
    <w:rsid w:val="00FA48FF"/>
    <w:rsid w:val="00FA5E74"/>
    <w:rsid w:val="00FA730F"/>
    <w:rsid w:val="00FB4E9F"/>
    <w:rsid w:val="00FB59AE"/>
    <w:rsid w:val="00FB5A0D"/>
    <w:rsid w:val="00FC4A78"/>
    <w:rsid w:val="00FC765C"/>
    <w:rsid w:val="00FD3ED0"/>
    <w:rsid w:val="00FD6EED"/>
    <w:rsid w:val="00FF2972"/>
    <w:rsid w:val="00FF62A3"/>
    <w:rsid w:val="00FF688D"/>
    <w:rsid w:val="0125702F"/>
    <w:rsid w:val="02279C27"/>
    <w:rsid w:val="0236F0A3"/>
    <w:rsid w:val="02389D2E"/>
    <w:rsid w:val="023C1C30"/>
    <w:rsid w:val="0258A7C3"/>
    <w:rsid w:val="02747B2A"/>
    <w:rsid w:val="02EBDEFD"/>
    <w:rsid w:val="03789823"/>
    <w:rsid w:val="06EF7EE1"/>
    <w:rsid w:val="071C32A5"/>
    <w:rsid w:val="078803E3"/>
    <w:rsid w:val="079D87BE"/>
    <w:rsid w:val="0978F0A2"/>
    <w:rsid w:val="0A38E52D"/>
    <w:rsid w:val="0E451FB0"/>
    <w:rsid w:val="0E6962F1"/>
    <w:rsid w:val="0EFC59E7"/>
    <w:rsid w:val="0F25B832"/>
    <w:rsid w:val="0F5A1F71"/>
    <w:rsid w:val="0F75D9AA"/>
    <w:rsid w:val="0F902B74"/>
    <w:rsid w:val="0FCA5E5C"/>
    <w:rsid w:val="10395A9E"/>
    <w:rsid w:val="10EAFE1C"/>
    <w:rsid w:val="1138DDFB"/>
    <w:rsid w:val="11CA1869"/>
    <w:rsid w:val="120C48C2"/>
    <w:rsid w:val="13825B2A"/>
    <w:rsid w:val="13FD4AFA"/>
    <w:rsid w:val="140D8FF3"/>
    <w:rsid w:val="144DC3E1"/>
    <w:rsid w:val="154CCDC0"/>
    <w:rsid w:val="15E3560E"/>
    <w:rsid w:val="1664466E"/>
    <w:rsid w:val="1750D303"/>
    <w:rsid w:val="17C30B49"/>
    <w:rsid w:val="191C2643"/>
    <w:rsid w:val="19321636"/>
    <w:rsid w:val="1A1EF339"/>
    <w:rsid w:val="1B1D093A"/>
    <w:rsid w:val="1B4CFAE5"/>
    <w:rsid w:val="1D5FC487"/>
    <w:rsid w:val="1D63DD01"/>
    <w:rsid w:val="1E751D67"/>
    <w:rsid w:val="1EBC9D55"/>
    <w:rsid w:val="1F49FC8A"/>
    <w:rsid w:val="1F812B80"/>
    <w:rsid w:val="20F73599"/>
    <w:rsid w:val="21772FA5"/>
    <w:rsid w:val="21813020"/>
    <w:rsid w:val="21C737D4"/>
    <w:rsid w:val="2269DA87"/>
    <w:rsid w:val="22BAD460"/>
    <w:rsid w:val="265852A8"/>
    <w:rsid w:val="267DA0D7"/>
    <w:rsid w:val="26BB60FA"/>
    <w:rsid w:val="2779B0D1"/>
    <w:rsid w:val="27BE462B"/>
    <w:rsid w:val="296AA27B"/>
    <w:rsid w:val="29861469"/>
    <w:rsid w:val="2A03E82C"/>
    <w:rsid w:val="2A4DC800"/>
    <w:rsid w:val="2AE1F9ED"/>
    <w:rsid w:val="2B42F2F8"/>
    <w:rsid w:val="2BE1870B"/>
    <w:rsid w:val="2C87C05F"/>
    <w:rsid w:val="2C914681"/>
    <w:rsid w:val="2D13F6E6"/>
    <w:rsid w:val="2EB69FFA"/>
    <w:rsid w:val="2EB7C3AE"/>
    <w:rsid w:val="2FF1F891"/>
    <w:rsid w:val="30B74C65"/>
    <w:rsid w:val="314F29A7"/>
    <w:rsid w:val="3194D0F1"/>
    <w:rsid w:val="32AF0F67"/>
    <w:rsid w:val="346E551E"/>
    <w:rsid w:val="34ADE19D"/>
    <w:rsid w:val="3569650A"/>
    <w:rsid w:val="35FBD893"/>
    <w:rsid w:val="361FC03C"/>
    <w:rsid w:val="370A21EE"/>
    <w:rsid w:val="3807CB05"/>
    <w:rsid w:val="391B7E8F"/>
    <w:rsid w:val="396E4A86"/>
    <w:rsid w:val="3AA52F3D"/>
    <w:rsid w:val="3AD48C9B"/>
    <w:rsid w:val="3BBDD74B"/>
    <w:rsid w:val="3BDDBF75"/>
    <w:rsid w:val="3C50F71E"/>
    <w:rsid w:val="3C7D8922"/>
    <w:rsid w:val="3C866ABC"/>
    <w:rsid w:val="3CE7480D"/>
    <w:rsid w:val="3EB6CA31"/>
    <w:rsid w:val="40548ED0"/>
    <w:rsid w:val="40D98700"/>
    <w:rsid w:val="4298BA2E"/>
    <w:rsid w:val="42BC68DC"/>
    <w:rsid w:val="43204C9C"/>
    <w:rsid w:val="4399B20A"/>
    <w:rsid w:val="439CEDBB"/>
    <w:rsid w:val="43F863A3"/>
    <w:rsid w:val="4569FEDA"/>
    <w:rsid w:val="459C5091"/>
    <w:rsid w:val="4618664C"/>
    <w:rsid w:val="462E31EF"/>
    <w:rsid w:val="46AB2A30"/>
    <w:rsid w:val="46FB88CD"/>
    <w:rsid w:val="4717923C"/>
    <w:rsid w:val="4718EE1A"/>
    <w:rsid w:val="47E01E41"/>
    <w:rsid w:val="47EFC4ED"/>
    <w:rsid w:val="49F615C5"/>
    <w:rsid w:val="4A71CA97"/>
    <w:rsid w:val="4A7F0CE3"/>
    <w:rsid w:val="4B8C10B0"/>
    <w:rsid w:val="4C1AD688"/>
    <w:rsid w:val="4C7475F9"/>
    <w:rsid w:val="4D16E2F5"/>
    <w:rsid w:val="4D2A33B5"/>
    <w:rsid w:val="4D8DF6EF"/>
    <w:rsid w:val="4F853D80"/>
    <w:rsid w:val="5005745C"/>
    <w:rsid w:val="50D089BB"/>
    <w:rsid w:val="50DD5CAA"/>
    <w:rsid w:val="513F2DE6"/>
    <w:rsid w:val="5148ACBD"/>
    <w:rsid w:val="523DD50F"/>
    <w:rsid w:val="52DB032A"/>
    <w:rsid w:val="533F8859"/>
    <w:rsid w:val="55B60A06"/>
    <w:rsid w:val="565DAC28"/>
    <w:rsid w:val="578EC3B0"/>
    <w:rsid w:val="58C581A3"/>
    <w:rsid w:val="5A0F3DAB"/>
    <w:rsid w:val="5AB933C4"/>
    <w:rsid w:val="5B5BFE43"/>
    <w:rsid w:val="5D8AFC3C"/>
    <w:rsid w:val="5DBE91CE"/>
    <w:rsid w:val="5E74252D"/>
    <w:rsid w:val="5EE91AFA"/>
    <w:rsid w:val="5EF01B18"/>
    <w:rsid w:val="5F05A86A"/>
    <w:rsid w:val="5F0E3697"/>
    <w:rsid w:val="61CC3AAE"/>
    <w:rsid w:val="61D949D6"/>
    <w:rsid w:val="62EDAFED"/>
    <w:rsid w:val="635E7797"/>
    <w:rsid w:val="636272FD"/>
    <w:rsid w:val="63AD5AD2"/>
    <w:rsid w:val="6454D912"/>
    <w:rsid w:val="647A442E"/>
    <w:rsid w:val="65572709"/>
    <w:rsid w:val="661888C9"/>
    <w:rsid w:val="665577AC"/>
    <w:rsid w:val="669365BB"/>
    <w:rsid w:val="66A369D4"/>
    <w:rsid w:val="673223F4"/>
    <w:rsid w:val="685B4D5C"/>
    <w:rsid w:val="69129939"/>
    <w:rsid w:val="69AC4B90"/>
    <w:rsid w:val="6A5E6143"/>
    <w:rsid w:val="6B0D8C9E"/>
    <w:rsid w:val="6C2238E3"/>
    <w:rsid w:val="6C5B993C"/>
    <w:rsid w:val="6E5C5880"/>
    <w:rsid w:val="6F7ED437"/>
    <w:rsid w:val="70519945"/>
    <w:rsid w:val="705C80C4"/>
    <w:rsid w:val="71B19B55"/>
    <w:rsid w:val="73946AC7"/>
    <w:rsid w:val="74829863"/>
    <w:rsid w:val="748AFF14"/>
    <w:rsid w:val="750D05FC"/>
    <w:rsid w:val="75F3CB4C"/>
    <w:rsid w:val="7714C430"/>
    <w:rsid w:val="773FB432"/>
    <w:rsid w:val="778DEF0C"/>
    <w:rsid w:val="77A6B69B"/>
    <w:rsid w:val="783FE60F"/>
    <w:rsid w:val="78AB10F9"/>
    <w:rsid w:val="78B9033E"/>
    <w:rsid w:val="79212772"/>
    <w:rsid w:val="792D76AD"/>
    <w:rsid w:val="7957FE10"/>
    <w:rsid w:val="7A687D76"/>
    <w:rsid w:val="7A87AB73"/>
    <w:rsid w:val="7ADC2F0F"/>
    <w:rsid w:val="7B41414B"/>
    <w:rsid w:val="7C02C957"/>
    <w:rsid w:val="7C36BB86"/>
    <w:rsid w:val="7C399B7C"/>
    <w:rsid w:val="7C6A231B"/>
    <w:rsid w:val="7CC50681"/>
    <w:rsid w:val="7D43DD15"/>
    <w:rsid w:val="7D7831E9"/>
    <w:rsid w:val="7DFC4E66"/>
    <w:rsid w:val="7F1524C7"/>
    <w:rsid w:val="7F22F881"/>
    <w:rsid w:val="7F7E9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B4E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3F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0A73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3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27B1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A58A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21243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68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6B0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B04"/>
  </w:style>
  <w:style w:type="paragraph" w:styleId="Footer">
    <w:name w:val="footer"/>
    <w:basedOn w:val="Normal"/>
    <w:link w:val="FooterChar"/>
    <w:uiPriority w:val="99"/>
    <w:unhideWhenUsed/>
    <w:rsid w:val="009B6B0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B04"/>
  </w:style>
  <w:style w:type="paragraph" w:styleId="Revision">
    <w:name w:val="Revision"/>
    <w:hidden/>
    <w:uiPriority w:val="99"/>
    <w:semiHidden/>
    <w:rsid w:val="0022290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3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3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8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7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2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3841/bpscpf.2026.1.397.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2AFB3-56BA-4A11-B568-CE7898BBF1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7fd77c-bf1b-4511-8a0d-ca095442aa9f}" enabled="1" method="Privileged" siteId="{07ef1208-413c-4b5e-9cdd-64ef305754f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2026-07-24T11:32:00Z</dcterms:created>
  <dcterms:modified xsi:type="dcterms:W3CDTF">2026-07-24T11:32:00Z</dcterms:modified>
</cp:coreProperties>
</file>